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B915" w14:textId="3C049AD1" w:rsidR="00D94089" w:rsidRDefault="00D010E8">
      <w:pPr>
        <w:rPr>
          <w:rFonts w:ascii="Calibri" w:hAnsi="Calibri" w:cs="Calibri"/>
          <w:b/>
          <w:bCs/>
          <w:u w:val="thick"/>
          <w:lang w:val="en-US"/>
        </w:rPr>
      </w:pPr>
      <w:r>
        <w:rPr>
          <w:rFonts w:ascii="Calibri" w:hAnsi="Calibri" w:cs="Calibri"/>
          <w:b/>
          <w:bCs/>
          <w:u w:val="thick"/>
          <w:lang w:val="en-US"/>
        </w:rPr>
        <w:t>PLANNING APPLICATONS FOR PLANNING MEETING 18.2.25</w:t>
      </w:r>
    </w:p>
    <w:p w14:paraId="709C7FC4" w14:textId="77777777" w:rsidR="00D010E8" w:rsidRDefault="00D010E8">
      <w:pPr>
        <w:rPr>
          <w:rFonts w:ascii="Calibri" w:hAnsi="Calibri" w:cs="Calibri"/>
          <w:b/>
          <w:bCs/>
          <w:u w:val="thick"/>
          <w:lang w:val="en-US"/>
        </w:rPr>
      </w:pPr>
    </w:p>
    <w:p w14:paraId="56C3F899" w14:textId="3724E005" w:rsidR="00D010E8" w:rsidRDefault="00D010E8">
      <w:pPr>
        <w:rPr>
          <w:rFonts w:ascii="Calibri" w:hAnsi="Calibri" w:cs="Calibri"/>
          <w:b/>
          <w:bCs/>
          <w:kern w:val="0"/>
        </w:rPr>
      </w:pPr>
      <w:r w:rsidRPr="00D010E8">
        <w:rPr>
          <w:rFonts w:ascii="Calibri" w:hAnsi="Calibri" w:cs="Calibri"/>
          <w:b/>
          <w:bCs/>
          <w:kern w:val="0"/>
        </w:rPr>
        <w:t>25/00111/CLE</w:t>
      </w:r>
    </w:p>
    <w:p w14:paraId="6C5032F7" w14:textId="68A64C4F" w:rsidR="00D010E8" w:rsidRPr="00D010E8" w:rsidRDefault="00D010E8" w:rsidP="00D010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010E8">
        <w:rPr>
          <w:rFonts w:ascii="Calibri" w:hAnsi="Calibri" w:cs="Calibri"/>
          <w:kern w:val="0"/>
        </w:rPr>
        <w:t>Certificate of Lawfulness for the confirmation of commencement of works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including the creation of the access point, construction of gravel access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tracks, site compound and building foundation for one of the electrical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buildings and erection of security fencing prior to 6 January 2025 of</w:t>
      </w:r>
    </w:p>
    <w:p w14:paraId="3D163732" w14:textId="674968FD" w:rsidR="00D010E8" w:rsidRDefault="00D010E8" w:rsidP="00D010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010E8">
        <w:rPr>
          <w:rFonts w:ascii="Calibri" w:hAnsi="Calibri" w:cs="Calibri"/>
          <w:kern w:val="0"/>
        </w:rPr>
        <w:t>planning permission 23/00846/STVAR (Variation of Condition 3 (approved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plans) of planning permission 21/02335/STPLF - Construction of a 49.9MW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Solar Farm, underground cabling, 18 inverter substations, installation of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perimeter fencing (up to 2.5m high) with access gates and 176 CCTV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cameras/infra-red lighting on steel poles (up to 3.5m high steel poles) and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2 temporary construction compounds; construction of a grid compound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consisting of substations, control rooms, transformers, cabling and fencing;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construction of a storage compound consisting of 24 battery storage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containers, 24 PCS units and 2.5m high perimeter fencing and associated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grid infrastructure and associated works to allow for minor design changes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to battery layout to reflect a more efficient and optimised design for</w:t>
      </w:r>
      <w:r>
        <w:rPr>
          <w:rFonts w:ascii="Calibri" w:hAnsi="Calibri" w:cs="Calibri"/>
          <w:kern w:val="0"/>
        </w:rPr>
        <w:t xml:space="preserve"> </w:t>
      </w:r>
      <w:r w:rsidRPr="00D010E8">
        <w:rPr>
          <w:rFonts w:ascii="Calibri" w:hAnsi="Calibri" w:cs="Calibri"/>
          <w:kern w:val="0"/>
        </w:rPr>
        <w:t>construction)</w:t>
      </w:r>
    </w:p>
    <w:p w14:paraId="6A839910" w14:textId="77777777" w:rsidR="00D010E8" w:rsidRPr="00D010E8" w:rsidRDefault="00D010E8" w:rsidP="00D010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8BE69AA" w14:textId="1907EAFE" w:rsidR="00D010E8" w:rsidRDefault="00D010E8" w:rsidP="00D010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010E8">
        <w:rPr>
          <w:rFonts w:ascii="Calibri" w:hAnsi="Calibri" w:cs="Calibri"/>
          <w:kern w:val="0"/>
        </w:rPr>
        <w:t xml:space="preserve">Land South </w:t>
      </w:r>
      <w:r>
        <w:rPr>
          <w:rFonts w:ascii="Calibri" w:hAnsi="Calibri" w:cs="Calibri"/>
          <w:kern w:val="0"/>
        </w:rPr>
        <w:t>o</w:t>
      </w:r>
      <w:r w:rsidRPr="00D010E8">
        <w:rPr>
          <w:rFonts w:ascii="Calibri" w:hAnsi="Calibri" w:cs="Calibri"/>
          <w:kern w:val="0"/>
        </w:rPr>
        <w:t xml:space="preserve">f </w:t>
      </w:r>
      <w:proofErr w:type="spellStart"/>
      <w:r w:rsidRPr="00D010E8">
        <w:rPr>
          <w:rFonts w:ascii="Calibri" w:hAnsi="Calibri" w:cs="Calibri"/>
          <w:kern w:val="0"/>
        </w:rPr>
        <w:t>Creyke</w:t>
      </w:r>
      <w:proofErr w:type="spellEnd"/>
      <w:r w:rsidRPr="00D010E8">
        <w:rPr>
          <w:rFonts w:ascii="Calibri" w:hAnsi="Calibri" w:cs="Calibri"/>
          <w:kern w:val="0"/>
        </w:rPr>
        <w:t xml:space="preserve"> Beck Substation 4875</w:t>
      </w:r>
      <w:r>
        <w:rPr>
          <w:rFonts w:ascii="Calibri" w:hAnsi="Calibri" w:cs="Calibri"/>
          <w:kern w:val="0"/>
        </w:rPr>
        <w:t>,</w:t>
      </w:r>
      <w:r w:rsidRPr="00D010E8">
        <w:rPr>
          <w:rFonts w:ascii="Calibri" w:hAnsi="Calibri" w:cs="Calibri"/>
          <w:kern w:val="0"/>
        </w:rPr>
        <w:t xml:space="preserve"> Park Lane</w:t>
      </w:r>
      <w:r>
        <w:rPr>
          <w:rFonts w:ascii="Calibri" w:hAnsi="Calibri" w:cs="Calibri"/>
          <w:kern w:val="0"/>
        </w:rPr>
        <w:t>,</w:t>
      </w:r>
      <w:r w:rsidRPr="00D010E8">
        <w:rPr>
          <w:rFonts w:ascii="Calibri" w:hAnsi="Calibri" w:cs="Calibri"/>
          <w:kern w:val="0"/>
        </w:rPr>
        <w:t xml:space="preserve"> Cottingham HU16 5SB</w:t>
      </w:r>
    </w:p>
    <w:p w14:paraId="1A7F68AF" w14:textId="77777777" w:rsidR="00D010E8" w:rsidRDefault="00D010E8" w:rsidP="00D010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F8D3B81" w14:textId="0AF9E314" w:rsidR="00D010E8" w:rsidRDefault="00D010E8" w:rsidP="00D010E8">
      <w:pPr>
        <w:rPr>
          <w:rFonts w:ascii="Calibri" w:hAnsi="Calibri" w:cs="Calibri"/>
        </w:rPr>
      </w:pPr>
      <w:r w:rsidRPr="00D010E8">
        <w:rPr>
          <w:rFonts w:ascii="Calibri" w:hAnsi="Calibri" w:cs="Calibri"/>
        </w:rPr>
        <w:t>28/1/25</w:t>
      </w:r>
    </w:p>
    <w:p w14:paraId="1D8F03AF" w14:textId="77777777" w:rsidR="00D010E8" w:rsidRDefault="00D010E8" w:rsidP="00D010E8">
      <w:pPr>
        <w:pStyle w:val="PlainText"/>
      </w:pPr>
      <w:hyperlink r:id="rId7" w:history="1">
        <w:r>
          <w:rPr>
            <w:rStyle w:val="Hyperlink"/>
            <w:rFonts w:eastAsiaTheme="majorEastAsia"/>
          </w:rPr>
          <w:t>https://newplanningaccess.eastriding.gov.uk/newplanningaccess/PLAN/25/00111/CLE</w:t>
        </w:r>
      </w:hyperlink>
    </w:p>
    <w:p w14:paraId="128D22C6" w14:textId="77777777" w:rsidR="00D010E8" w:rsidRDefault="00D010E8" w:rsidP="00D010E8">
      <w:pPr>
        <w:pStyle w:val="PlainText"/>
      </w:pPr>
    </w:p>
    <w:p w14:paraId="028990AA" w14:textId="77777777" w:rsidR="00052975" w:rsidRDefault="00052975" w:rsidP="00D010E8">
      <w:pPr>
        <w:pStyle w:val="PlainText"/>
      </w:pPr>
    </w:p>
    <w:p w14:paraId="20CEAEA5" w14:textId="340EB3C1" w:rsidR="00052975" w:rsidRPr="00052975" w:rsidRDefault="00052975" w:rsidP="00D010E8">
      <w:pPr>
        <w:pStyle w:val="PlainText"/>
        <w:rPr>
          <w:rFonts w:cs="Calibri"/>
          <w:b/>
          <w:bCs/>
        </w:rPr>
      </w:pPr>
      <w:r w:rsidRPr="00052975">
        <w:rPr>
          <w:rFonts w:cs="Calibri"/>
          <w:b/>
          <w:bCs/>
          <w:kern w:val="0"/>
        </w:rPr>
        <w:t>25/00201/TCA</w:t>
      </w:r>
    </w:p>
    <w:p w14:paraId="365C77F2" w14:textId="77777777" w:rsidR="00D010E8" w:rsidRDefault="00D010E8" w:rsidP="00D010E8">
      <w:pPr>
        <w:pStyle w:val="PlainText"/>
      </w:pPr>
    </w:p>
    <w:p w14:paraId="479104A8" w14:textId="38A718FF" w:rsidR="00052975" w:rsidRDefault="00052975" w:rsidP="000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052975">
        <w:rPr>
          <w:rFonts w:ascii="Calibri" w:hAnsi="Calibri" w:cs="Calibri"/>
          <w:kern w:val="0"/>
        </w:rPr>
        <w:t>COTTINGHAM CONSERVATION AREA - Fell 1 no. Whitebeam tree as it</w:t>
      </w:r>
      <w:r>
        <w:rPr>
          <w:rFonts w:ascii="Calibri" w:hAnsi="Calibri" w:cs="Calibri"/>
          <w:kern w:val="0"/>
        </w:rPr>
        <w:t xml:space="preserve"> </w:t>
      </w:r>
      <w:r w:rsidRPr="00052975">
        <w:rPr>
          <w:rFonts w:ascii="Calibri" w:hAnsi="Calibri" w:cs="Calibri"/>
          <w:kern w:val="0"/>
        </w:rPr>
        <w:t>is showing signs of fungal or other infection to the trunk and the trunk</w:t>
      </w:r>
      <w:r>
        <w:rPr>
          <w:rFonts w:ascii="Calibri" w:hAnsi="Calibri" w:cs="Calibri"/>
          <w:kern w:val="0"/>
        </w:rPr>
        <w:t xml:space="preserve"> </w:t>
      </w:r>
      <w:r w:rsidRPr="00052975">
        <w:rPr>
          <w:rFonts w:ascii="Calibri" w:hAnsi="Calibri" w:cs="Calibri"/>
          <w:kern w:val="0"/>
        </w:rPr>
        <w:t>moves significantly in high winds</w:t>
      </w:r>
    </w:p>
    <w:p w14:paraId="50A5459D" w14:textId="77777777" w:rsidR="00052975" w:rsidRPr="00052975" w:rsidRDefault="00052975" w:rsidP="000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BCEF65E" w14:textId="50779041" w:rsidR="00052975" w:rsidRDefault="00052975" w:rsidP="000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052975">
        <w:rPr>
          <w:rFonts w:ascii="Calibri" w:hAnsi="Calibri" w:cs="Calibri"/>
          <w:kern w:val="0"/>
        </w:rPr>
        <w:t>Holtby House</w:t>
      </w:r>
      <w:r>
        <w:rPr>
          <w:rFonts w:ascii="Calibri" w:hAnsi="Calibri" w:cs="Calibri"/>
          <w:kern w:val="0"/>
        </w:rPr>
        <w:t>,</w:t>
      </w:r>
      <w:r w:rsidRPr="00052975">
        <w:rPr>
          <w:rFonts w:ascii="Calibri" w:hAnsi="Calibri" w:cs="Calibri"/>
          <w:kern w:val="0"/>
        </w:rPr>
        <w:t xml:space="preserve"> Thwaite Street</w:t>
      </w:r>
      <w:r>
        <w:rPr>
          <w:rFonts w:ascii="Calibri" w:hAnsi="Calibri" w:cs="Calibri"/>
          <w:kern w:val="0"/>
        </w:rPr>
        <w:t>,</w:t>
      </w:r>
      <w:r w:rsidRPr="00052975">
        <w:rPr>
          <w:rFonts w:ascii="Calibri" w:hAnsi="Calibri" w:cs="Calibri"/>
          <w:kern w:val="0"/>
        </w:rPr>
        <w:t xml:space="preserve"> Cottingham </w:t>
      </w:r>
      <w:r>
        <w:rPr>
          <w:rFonts w:ascii="Calibri" w:hAnsi="Calibri" w:cs="Calibri"/>
          <w:kern w:val="0"/>
        </w:rPr>
        <w:t xml:space="preserve">HU16 </w:t>
      </w:r>
      <w:r w:rsidRPr="00052975">
        <w:rPr>
          <w:rFonts w:ascii="Calibri" w:hAnsi="Calibri" w:cs="Calibri"/>
          <w:kern w:val="0"/>
        </w:rPr>
        <w:t>4QZ</w:t>
      </w:r>
    </w:p>
    <w:p w14:paraId="3359D75F" w14:textId="77777777" w:rsidR="00052975" w:rsidRDefault="00052975" w:rsidP="000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304EEB7" w14:textId="042460AB" w:rsidR="00052975" w:rsidRDefault="00052975" w:rsidP="000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28/1/25</w:t>
      </w:r>
    </w:p>
    <w:p w14:paraId="62307901" w14:textId="77777777" w:rsidR="00052975" w:rsidRPr="00052975" w:rsidRDefault="00052975" w:rsidP="0005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FCFA7D6" w14:textId="77777777" w:rsidR="00517BE5" w:rsidRDefault="00517BE5" w:rsidP="00517BE5">
      <w:pPr>
        <w:pStyle w:val="PlainText"/>
      </w:pPr>
      <w:hyperlink r:id="rId8" w:history="1">
        <w:r>
          <w:rPr>
            <w:rStyle w:val="Hyperlink"/>
            <w:rFonts w:eastAsiaTheme="majorEastAsia"/>
          </w:rPr>
          <w:t>https://newplanningaccess.eastriding.gov.uk/newplanningaccess/PLAN/25/00201/TCA</w:t>
        </w:r>
      </w:hyperlink>
    </w:p>
    <w:p w14:paraId="4851C51D" w14:textId="77777777" w:rsidR="004D5B88" w:rsidRDefault="004D5B88" w:rsidP="00517BE5">
      <w:pPr>
        <w:pStyle w:val="PlainText"/>
      </w:pPr>
    </w:p>
    <w:p w14:paraId="1D74022E" w14:textId="77777777" w:rsidR="004D5B88" w:rsidRDefault="004D5B88" w:rsidP="00517BE5">
      <w:pPr>
        <w:pStyle w:val="PlainText"/>
      </w:pPr>
    </w:p>
    <w:p w14:paraId="21D838FE" w14:textId="7F0F367F" w:rsidR="004D5B88" w:rsidRDefault="004D5B88" w:rsidP="00517BE5">
      <w:pPr>
        <w:pStyle w:val="PlainText"/>
        <w:rPr>
          <w:rFonts w:cs="Calibri"/>
          <w:b/>
          <w:bCs/>
          <w:kern w:val="0"/>
        </w:rPr>
      </w:pPr>
      <w:r w:rsidRPr="004D5B88">
        <w:rPr>
          <w:rFonts w:cs="Calibri"/>
          <w:b/>
          <w:bCs/>
          <w:kern w:val="0"/>
        </w:rPr>
        <w:t>25/00262/TPO</w:t>
      </w:r>
    </w:p>
    <w:p w14:paraId="4CB66070" w14:textId="77777777" w:rsidR="004D5B88" w:rsidRDefault="004D5B88" w:rsidP="00517BE5">
      <w:pPr>
        <w:pStyle w:val="PlainText"/>
        <w:rPr>
          <w:rFonts w:cs="Calibri"/>
          <w:b/>
          <w:bCs/>
          <w:kern w:val="0"/>
        </w:rPr>
      </w:pPr>
    </w:p>
    <w:p w14:paraId="3D3D38FD" w14:textId="33638492" w:rsidR="00326588" w:rsidRDefault="00326588" w:rsidP="003265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326588">
        <w:rPr>
          <w:rFonts w:ascii="Calibri" w:hAnsi="Calibri" w:cs="Calibri"/>
          <w:kern w:val="0"/>
        </w:rPr>
        <w:t>TPO - CASTLE HILL HOSPITAL, COTTINGHAM - 1994 (REF 198) T17 -</w:t>
      </w:r>
      <w:r>
        <w:rPr>
          <w:rFonts w:ascii="Calibri" w:hAnsi="Calibri" w:cs="Calibri"/>
          <w:kern w:val="0"/>
        </w:rPr>
        <w:t xml:space="preserve"> </w:t>
      </w:r>
      <w:r w:rsidRPr="00326588">
        <w:rPr>
          <w:rFonts w:ascii="Calibri" w:hAnsi="Calibri" w:cs="Calibri"/>
          <w:kern w:val="0"/>
        </w:rPr>
        <w:t>Crown reduce 1 no. Turkey Oak tree (T17) by reducing over-extended</w:t>
      </w:r>
      <w:r>
        <w:rPr>
          <w:rFonts w:ascii="Calibri" w:hAnsi="Calibri" w:cs="Calibri"/>
          <w:kern w:val="0"/>
        </w:rPr>
        <w:t xml:space="preserve"> </w:t>
      </w:r>
      <w:r w:rsidRPr="00326588">
        <w:rPr>
          <w:rFonts w:ascii="Calibri" w:hAnsi="Calibri" w:cs="Calibri"/>
          <w:kern w:val="0"/>
        </w:rPr>
        <w:t>branches facing north-west and north-north-east by 8 metres, reduce</w:t>
      </w:r>
      <w:r>
        <w:rPr>
          <w:rFonts w:ascii="Calibri" w:hAnsi="Calibri" w:cs="Calibri"/>
          <w:kern w:val="0"/>
        </w:rPr>
        <w:t xml:space="preserve"> </w:t>
      </w:r>
      <w:r w:rsidRPr="00326588">
        <w:rPr>
          <w:rFonts w:ascii="Calibri" w:hAnsi="Calibri" w:cs="Calibri"/>
          <w:kern w:val="0"/>
        </w:rPr>
        <w:t>ground level south facing canopy by 1.5-1.8 metres back from the</w:t>
      </w:r>
      <w:r>
        <w:rPr>
          <w:rFonts w:ascii="Calibri" w:hAnsi="Calibri" w:cs="Calibri"/>
          <w:kern w:val="0"/>
        </w:rPr>
        <w:t xml:space="preserve"> </w:t>
      </w:r>
      <w:r w:rsidRPr="00326588">
        <w:rPr>
          <w:rFonts w:ascii="Calibri" w:hAnsi="Calibri" w:cs="Calibri"/>
          <w:kern w:val="0"/>
        </w:rPr>
        <w:t>pedestrian footpath, and reduce 6 no. branches facing east through south</w:t>
      </w:r>
      <w:r>
        <w:rPr>
          <w:rFonts w:ascii="Calibri" w:hAnsi="Calibri" w:cs="Calibri"/>
          <w:kern w:val="0"/>
        </w:rPr>
        <w:t xml:space="preserve"> </w:t>
      </w:r>
      <w:r w:rsidRPr="00326588">
        <w:rPr>
          <w:rFonts w:ascii="Calibri" w:hAnsi="Calibri" w:cs="Calibri"/>
          <w:kern w:val="0"/>
        </w:rPr>
        <w:t>by 3 metres to restore canopy profile</w:t>
      </w:r>
    </w:p>
    <w:p w14:paraId="6CA29809" w14:textId="77777777" w:rsidR="00326588" w:rsidRPr="00326588" w:rsidRDefault="00326588" w:rsidP="003265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2B3A06B" w14:textId="694FB3B6" w:rsidR="00326588" w:rsidRDefault="00326588" w:rsidP="003265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326588">
        <w:rPr>
          <w:rFonts w:ascii="Calibri" w:hAnsi="Calibri" w:cs="Calibri"/>
          <w:kern w:val="0"/>
        </w:rPr>
        <w:t>Castle Hill Hospital</w:t>
      </w:r>
      <w:r>
        <w:rPr>
          <w:rFonts w:ascii="Calibri" w:hAnsi="Calibri" w:cs="Calibri"/>
          <w:kern w:val="0"/>
        </w:rPr>
        <w:t>,</w:t>
      </w:r>
      <w:r w:rsidRPr="00326588">
        <w:rPr>
          <w:rFonts w:ascii="Calibri" w:hAnsi="Calibri" w:cs="Calibri"/>
          <w:kern w:val="0"/>
        </w:rPr>
        <w:t xml:space="preserve"> Castle Road</w:t>
      </w:r>
      <w:r>
        <w:rPr>
          <w:rFonts w:ascii="Calibri" w:hAnsi="Calibri" w:cs="Calibri"/>
          <w:kern w:val="0"/>
        </w:rPr>
        <w:t>,</w:t>
      </w:r>
      <w:r w:rsidRPr="00326588">
        <w:rPr>
          <w:rFonts w:ascii="Calibri" w:hAnsi="Calibri" w:cs="Calibri"/>
          <w:kern w:val="0"/>
        </w:rPr>
        <w:t xml:space="preserve"> Cottingham HU16 5JQ</w:t>
      </w:r>
    </w:p>
    <w:p w14:paraId="03B438AD" w14:textId="77777777" w:rsidR="00326588" w:rsidRPr="00326588" w:rsidRDefault="00326588" w:rsidP="003265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0B581F2" w14:textId="544889AD" w:rsidR="00D010E8" w:rsidRDefault="00396B18" w:rsidP="00D010E8">
      <w:pPr>
        <w:pStyle w:val="PlainText"/>
      </w:pPr>
      <w:r>
        <w:t>3/2/25</w:t>
      </w:r>
    </w:p>
    <w:p w14:paraId="2949C12A" w14:textId="77777777" w:rsidR="00396B18" w:rsidRDefault="00396B18" w:rsidP="00D010E8">
      <w:pPr>
        <w:pStyle w:val="PlainText"/>
      </w:pPr>
    </w:p>
    <w:p w14:paraId="77CAD0B3" w14:textId="77777777" w:rsidR="00396B18" w:rsidRDefault="00396B18" w:rsidP="00396B18">
      <w:pPr>
        <w:pStyle w:val="PlainText"/>
      </w:pPr>
      <w:hyperlink r:id="rId9" w:history="1">
        <w:r>
          <w:rPr>
            <w:rStyle w:val="Hyperlink"/>
            <w:rFonts w:eastAsiaTheme="majorEastAsia"/>
          </w:rPr>
          <w:t>https://newplanningaccess.eastriding.gov.uk/newplanningaccess/PLAN/25/00262/TPO</w:t>
        </w:r>
      </w:hyperlink>
    </w:p>
    <w:p w14:paraId="1815E17B" w14:textId="77777777" w:rsidR="0082021C" w:rsidRDefault="0082021C" w:rsidP="00396B18">
      <w:pPr>
        <w:pStyle w:val="PlainText"/>
      </w:pPr>
    </w:p>
    <w:p w14:paraId="0DEE3B09" w14:textId="77777777" w:rsidR="0082021C" w:rsidRDefault="0082021C" w:rsidP="00396B18">
      <w:pPr>
        <w:pStyle w:val="PlainText"/>
      </w:pPr>
    </w:p>
    <w:p w14:paraId="5BE09D78" w14:textId="77777777" w:rsidR="0082021C" w:rsidRDefault="0082021C" w:rsidP="00396B18">
      <w:pPr>
        <w:pStyle w:val="PlainText"/>
      </w:pPr>
    </w:p>
    <w:p w14:paraId="28072263" w14:textId="3F566401" w:rsidR="0082021C" w:rsidRDefault="0082021C" w:rsidP="00396B18">
      <w:pPr>
        <w:pStyle w:val="PlainText"/>
        <w:rPr>
          <w:rFonts w:cs="Calibri"/>
          <w:b/>
          <w:bCs/>
          <w:kern w:val="0"/>
        </w:rPr>
      </w:pPr>
      <w:r w:rsidRPr="0082021C">
        <w:rPr>
          <w:rFonts w:cs="Calibri"/>
          <w:b/>
          <w:bCs/>
          <w:kern w:val="0"/>
        </w:rPr>
        <w:lastRenderedPageBreak/>
        <w:t>25/00264/VAR</w:t>
      </w:r>
    </w:p>
    <w:p w14:paraId="07D7EA1C" w14:textId="77777777" w:rsidR="0082021C" w:rsidRDefault="0082021C" w:rsidP="00396B18">
      <w:pPr>
        <w:pStyle w:val="PlainText"/>
        <w:rPr>
          <w:rFonts w:cs="Calibri"/>
          <w:b/>
          <w:bCs/>
          <w:kern w:val="0"/>
        </w:rPr>
      </w:pPr>
    </w:p>
    <w:p w14:paraId="17F5D32B" w14:textId="38A24FA1" w:rsidR="00D5228C" w:rsidRDefault="00D5228C" w:rsidP="00D52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5228C">
        <w:rPr>
          <w:rFonts w:ascii="Calibri" w:hAnsi="Calibri" w:cs="Calibri"/>
          <w:kern w:val="0"/>
        </w:rPr>
        <w:t>Variation of Condition 11 (approved plans) of planning permission</w:t>
      </w:r>
      <w:r>
        <w:rPr>
          <w:rFonts w:ascii="Calibri" w:hAnsi="Calibri" w:cs="Calibri"/>
          <w:kern w:val="0"/>
        </w:rPr>
        <w:t xml:space="preserve"> </w:t>
      </w:r>
      <w:r w:rsidRPr="00D5228C">
        <w:rPr>
          <w:rFonts w:ascii="Calibri" w:hAnsi="Calibri" w:cs="Calibri"/>
          <w:kern w:val="0"/>
        </w:rPr>
        <w:t>21/03512/PLF (Erection of 2 two storey detached dwellings with associated</w:t>
      </w:r>
      <w:r>
        <w:rPr>
          <w:rFonts w:ascii="Calibri" w:hAnsi="Calibri" w:cs="Calibri"/>
          <w:kern w:val="0"/>
        </w:rPr>
        <w:t xml:space="preserve"> </w:t>
      </w:r>
      <w:r w:rsidRPr="00D5228C">
        <w:rPr>
          <w:rFonts w:ascii="Calibri" w:hAnsi="Calibri" w:cs="Calibri"/>
          <w:kern w:val="0"/>
        </w:rPr>
        <w:t>parking and construction of vehicular access to rear) to create a more</w:t>
      </w:r>
      <w:r>
        <w:rPr>
          <w:rFonts w:ascii="Calibri" w:hAnsi="Calibri" w:cs="Calibri"/>
          <w:kern w:val="0"/>
        </w:rPr>
        <w:t xml:space="preserve"> </w:t>
      </w:r>
      <w:r w:rsidRPr="00D5228C">
        <w:rPr>
          <w:rFonts w:ascii="Calibri" w:hAnsi="Calibri" w:cs="Calibri"/>
          <w:kern w:val="0"/>
        </w:rPr>
        <w:t>contemporary appearance</w:t>
      </w:r>
    </w:p>
    <w:p w14:paraId="7DE1CD3A" w14:textId="77777777" w:rsidR="00D5228C" w:rsidRDefault="00D5228C" w:rsidP="00D52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57D0807" w14:textId="02BF3FF6" w:rsidR="00D5228C" w:rsidRDefault="00D5228C" w:rsidP="00D52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D5228C">
        <w:rPr>
          <w:rFonts w:ascii="Calibri" w:hAnsi="Calibri" w:cs="Calibri"/>
          <w:kern w:val="0"/>
        </w:rPr>
        <w:t xml:space="preserve">Land West </w:t>
      </w:r>
      <w:r>
        <w:rPr>
          <w:rFonts w:ascii="Calibri" w:hAnsi="Calibri" w:cs="Calibri"/>
          <w:kern w:val="0"/>
        </w:rPr>
        <w:t>o</w:t>
      </w:r>
      <w:r w:rsidRPr="00D5228C">
        <w:rPr>
          <w:rFonts w:ascii="Calibri" w:hAnsi="Calibri" w:cs="Calibri"/>
          <w:kern w:val="0"/>
        </w:rPr>
        <w:t>f 81 Harland Way</w:t>
      </w:r>
      <w:r>
        <w:rPr>
          <w:rFonts w:ascii="Calibri" w:hAnsi="Calibri" w:cs="Calibri"/>
          <w:kern w:val="0"/>
        </w:rPr>
        <w:t xml:space="preserve">, </w:t>
      </w:r>
      <w:r w:rsidRPr="00D5228C">
        <w:rPr>
          <w:rFonts w:ascii="Calibri" w:hAnsi="Calibri" w:cs="Calibri"/>
          <w:kern w:val="0"/>
        </w:rPr>
        <w:t xml:space="preserve"> Cottingham HU16</w:t>
      </w:r>
      <w:r w:rsidR="006F4E42">
        <w:rPr>
          <w:rFonts w:ascii="Calibri" w:hAnsi="Calibri" w:cs="Calibri"/>
          <w:kern w:val="0"/>
        </w:rPr>
        <w:t xml:space="preserve"> </w:t>
      </w:r>
      <w:r w:rsidRPr="00D5228C">
        <w:rPr>
          <w:rFonts w:ascii="Calibri" w:hAnsi="Calibri" w:cs="Calibri"/>
          <w:kern w:val="0"/>
        </w:rPr>
        <w:t>5PT</w:t>
      </w:r>
    </w:p>
    <w:p w14:paraId="32FA8E7B" w14:textId="77777777" w:rsidR="006F4E42" w:rsidRDefault="006F4E42" w:rsidP="00D52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A3CB4B4" w14:textId="7BA91466" w:rsidR="006F4E42" w:rsidRDefault="00624B2A" w:rsidP="00D52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10/2/25</w:t>
      </w:r>
    </w:p>
    <w:p w14:paraId="7BF1EE97" w14:textId="77777777" w:rsidR="00624B2A" w:rsidRDefault="00624B2A" w:rsidP="00D52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ED831C2" w14:textId="77777777" w:rsidR="00624B2A" w:rsidRDefault="00624B2A" w:rsidP="00624B2A">
      <w:pPr>
        <w:pStyle w:val="PlainText"/>
      </w:pPr>
      <w:hyperlink r:id="rId10" w:history="1">
        <w:r>
          <w:rPr>
            <w:rStyle w:val="Hyperlink"/>
            <w:rFonts w:eastAsiaTheme="majorEastAsia"/>
          </w:rPr>
          <w:t>https://newplanningaccess.eastriding.gov.uk/newplanningaccess/PLAN/25/00264/VAR</w:t>
        </w:r>
      </w:hyperlink>
    </w:p>
    <w:p w14:paraId="3DD02BF5" w14:textId="77777777" w:rsidR="00624B2A" w:rsidRDefault="00624B2A" w:rsidP="00D52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677B189" w14:textId="77777777" w:rsidR="00247B75" w:rsidRDefault="00247B75" w:rsidP="00D52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6B87898" w14:textId="1DF75396" w:rsidR="00D91FA8" w:rsidRDefault="00D91FA8" w:rsidP="00D52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D91FA8">
        <w:rPr>
          <w:rFonts w:ascii="Calibri" w:hAnsi="Calibri" w:cs="Calibri"/>
          <w:b/>
          <w:bCs/>
          <w:kern w:val="0"/>
        </w:rPr>
        <w:t>25/00156/PLF</w:t>
      </w:r>
    </w:p>
    <w:p w14:paraId="79D913F8" w14:textId="77777777" w:rsidR="00D91FA8" w:rsidRDefault="00D91FA8" w:rsidP="00D52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231CBDF0" w14:textId="70CE0262" w:rsidR="00D91FA8" w:rsidRDefault="00D91FA8" w:rsidP="00D91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20FD">
        <w:rPr>
          <w:rFonts w:ascii="Calibri" w:hAnsi="Calibri" w:cs="Calibri"/>
          <w:kern w:val="0"/>
        </w:rPr>
        <w:t>Erection of single storey extension to rear, installation of door to first floor</w:t>
      </w:r>
      <w:r w:rsidR="008320FD">
        <w:rPr>
          <w:rFonts w:ascii="Calibri" w:hAnsi="Calibri" w:cs="Calibri"/>
          <w:kern w:val="0"/>
        </w:rPr>
        <w:t xml:space="preserve"> </w:t>
      </w:r>
      <w:r w:rsidRPr="008320FD">
        <w:rPr>
          <w:rFonts w:ascii="Calibri" w:hAnsi="Calibri" w:cs="Calibri"/>
          <w:kern w:val="0"/>
        </w:rPr>
        <w:t>to create balcony over existing element to rear, and alterations to windows,</w:t>
      </w:r>
      <w:r w:rsidR="008320FD">
        <w:rPr>
          <w:rFonts w:ascii="Calibri" w:hAnsi="Calibri" w:cs="Calibri"/>
          <w:kern w:val="0"/>
        </w:rPr>
        <w:t xml:space="preserve"> </w:t>
      </w:r>
      <w:r w:rsidRPr="008320FD">
        <w:rPr>
          <w:rFonts w:ascii="Calibri" w:hAnsi="Calibri" w:cs="Calibri"/>
          <w:kern w:val="0"/>
        </w:rPr>
        <w:t>doors and external materials</w:t>
      </w:r>
    </w:p>
    <w:p w14:paraId="377F14CF" w14:textId="77777777" w:rsidR="008320FD" w:rsidRPr="008320FD" w:rsidRDefault="008320FD" w:rsidP="00D91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82FD75D" w14:textId="7008BDB1" w:rsidR="00D91FA8" w:rsidRDefault="00D91FA8" w:rsidP="00D91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8320FD">
        <w:rPr>
          <w:rFonts w:ascii="Calibri" w:hAnsi="Calibri" w:cs="Calibri"/>
          <w:kern w:val="0"/>
        </w:rPr>
        <w:t>11 The Dales</w:t>
      </w:r>
      <w:r w:rsidR="008320FD">
        <w:rPr>
          <w:rFonts w:ascii="Calibri" w:hAnsi="Calibri" w:cs="Calibri"/>
          <w:kern w:val="0"/>
        </w:rPr>
        <w:t>,</w:t>
      </w:r>
      <w:r w:rsidRPr="008320FD">
        <w:rPr>
          <w:rFonts w:ascii="Calibri" w:hAnsi="Calibri" w:cs="Calibri"/>
          <w:kern w:val="0"/>
        </w:rPr>
        <w:t xml:space="preserve"> Cottingham HU16 5JN</w:t>
      </w:r>
    </w:p>
    <w:p w14:paraId="3E5CFD99" w14:textId="77777777" w:rsidR="00650506" w:rsidRDefault="00650506" w:rsidP="00D91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6807BC5" w14:textId="627E7154" w:rsidR="00650506" w:rsidRDefault="00650506" w:rsidP="00D91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10/2/25</w:t>
      </w:r>
    </w:p>
    <w:p w14:paraId="3849F69E" w14:textId="77777777" w:rsidR="00650506" w:rsidRDefault="00650506" w:rsidP="00D91F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CE663C0" w14:textId="77777777" w:rsidR="00650506" w:rsidRDefault="00650506" w:rsidP="00650506">
      <w:pPr>
        <w:pStyle w:val="PlainText"/>
      </w:pPr>
      <w:hyperlink r:id="rId11" w:history="1">
        <w:r>
          <w:rPr>
            <w:rStyle w:val="Hyperlink"/>
            <w:rFonts w:eastAsiaTheme="majorEastAsia"/>
          </w:rPr>
          <w:t>https://newplanningaccess.eastriding.gov.uk/newplanningaccess/PLAN/25/00156/PLF</w:t>
        </w:r>
      </w:hyperlink>
    </w:p>
    <w:p w14:paraId="04BF16B1" w14:textId="77777777" w:rsidR="00D010E8" w:rsidRDefault="00D010E8" w:rsidP="00D010E8">
      <w:pPr>
        <w:pStyle w:val="PlainText"/>
      </w:pPr>
    </w:p>
    <w:p w14:paraId="0312545D" w14:textId="77777777" w:rsidR="00D010E8" w:rsidRDefault="00D010E8" w:rsidP="00D010E8">
      <w:pPr>
        <w:pStyle w:val="PlainText"/>
      </w:pPr>
    </w:p>
    <w:p w14:paraId="06667B1F" w14:textId="77777777" w:rsidR="00D010E8" w:rsidRDefault="00D010E8" w:rsidP="00D010E8">
      <w:pPr>
        <w:pStyle w:val="PlainText"/>
      </w:pPr>
    </w:p>
    <w:p w14:paraId="761C82BA" w14:textId="77777777" w:rsidR="00D010E8" w:rsidRDefault="00D010E8" w:rsidP="00D010E8">
      <w:pPr>
        <w:pStyle w:val="PlainText"/>
      </w:pPr>
    </w:p>
    <w:p w14:paraId="510F0BF3" w14:textId="77777777" w:rsidR="00D010E8" w:rsidRDefault="00D010E8" w:rsidP="00D010E8">
      <w:pPr>
        <w:spacing w:after="0" w:line="240" w:lineRule="auto"/>
        <w:rPr>
          <w:rFonts w:ascii="Calibri" w:hAnsi="Calibri"/>
          <w:b/>
          <w:bCs/>
          <w:kern w:val="0"/>
          <w:u w:val="single"/>
          <w14:ligatures w14:val="none"/>
        </w:rPr>
      </w:pPr>
      <w:r w:rsidRPr="003B3456">
        <w:rPr>
          <w:rFonts w:ascii="Calibri" w:hAnsi="Calibri"/>
          <w:b/>
          <w:bCs/>
          <w:kern w:val="0"/>
          <w:u w:val="single"/>
          <w14:ligatures w14:val="none"/>
        </w:rPr>
        <w:t>PLEASE NOTE APPLICATIONS RECEIVED FOLLOWING THE PUBLICATION OF THIS NOTICE MAY BE DISCUSSED</w:t>
      </w:r>
    </w:p>
    <w:p w14:paraId="1B326232" w14:textId="77777777" w:rsidR="00D010E8" w:rsidRPr="00D010E8" w:rsidRDefault="00D010E8" w:rsidP="00D010E8">
      <w:pPr>
        <w:rPr>
          <w:rFonts w:ascii="Calibri" w:hAnsi="Calibri" w:cs="Calibri"/>
        </w:rPr>
      </w:pPr>
    </w:p>
    <w:p w14:paraId="3AD6FDEC" w14:textId="77777777" w:rsidR="00D010E8" w:rsidRDefault="00D010E8" w:rsidP="00D010E8">
      <w:pPr>
        <w:rPr>
          <w:rFonts w:ascii="Calibri" w:hAnsi="Calibri" w:cs="Calibri"/>
          <w:b/>
          <w:bCs/>
        </w:rPr>
      </w:pPr>
    </w:p>
    <w:p w14:paraId="51470602" w14:textId="77777777" w:rsidR="00D010E8" w:rsidRPr="00D010E8" w:rsidRDefault="00D010E8" w:rsidP="00D010E8">
      <w:pPr>
        <w:rPr>
          <w:rFonts w:ascii="Calibri" w:hAnsi="Calibri" w:cs="Calibri"/>
          <w:b/>
          <w:bCs/>
        </w:rPr>
      </w:pPr>
    </w:p>
    <w:sectPr w:rsidR="00D010E8" w:rsidRPr="00D01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E8"/>
    <w:rsid w:val="00052975"/>
    <w:rsid w:val="00247B75"/>
    <w:rsid w:val="00326588"/>
    <w:rsid w:val="00396B18"/>
    <w:rsid w:val="004D5B88"/>
    <w:rsid w:val="00517BE5"/>
    <w:rsid w:val="00624B2A"/>
    <w:rsid w:val="00650506"/>
    <w:rsid w:val="006761B6"/>
    <w:rsid w:val="006F4E42"/>
    <w:rsid w:val="0082021C"/>
    <w:rsid w:val="008320FD"/>
    <w:rsid w:val="009B4E24"/>
    <w:rsid w:val="00B16F00"/>
    <w:rsid w:val="00C97F28"/>
    <w:rsid w:val="00D010E8"/>
    <w:rsid w:val="00D5228C"/>
    <w:rsid w:val="00D91FA8"/>
    <w:rsid w:val="00D9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B429"/>
  <w15:chartTrackingRefBased/>
  <w15:docId w15:val="{40AA968B-3EC4-419A-A707-F5D8D84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0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010E8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0E8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0E8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PLAN/25/00201/TC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newplanningaccess.eastriding.gov.uk/newplanningaccess/PLAN/25/00111/CL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planningaccess.eastriding.gov.uk/newplanningaccess/PLAN/25/00156/PL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ewplanningaccess.eastriding.gov.uk/newplanningaccess/PLAN/25/00264/VAR" TargetMode="External"/><Relationship Id="rId4" Type="http://schemas.openxmlformats.org/officeDocument/2006/relationships/styles" Target="styles.xml"/><Relationship Id="rId9" Type="http://schemas.openxmlformats.org/officeDocument/2006/relationships/hyperlink" Target="https://newplanningaccess.eastriding.gov.uk/newplanningaccess/PLAN/25/00262/T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01107-7DB1-435D-9569-24E582C31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8B328-55E4-404D-A20C-2CA8F6F8A6A0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3.xml><?xml version="1.0" encoding="utf-8"?>
<ds:datastoreItem xmlns:ds="http://schemas.openxmlformats.org/officeDocument/2006/customXml" ds:itemID="{6BC2C4DE-BDF9-43F2-999C-D4AEFEB99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15</cp:revision>
  <dcterms:created xsi:type="dcterms:W3CDTF">2025-01-28T11:08:00Z</dcterms:created>
  <dcterms:modified xsi:type="dcterms:W3CDTF">2025-02-11T11:27:00Z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